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07046B">
        <w:rPr>
          <w:bCs/>
          <w:sz w:val="28"/>
          <w:szCs w:val="28"/>
        </w:rPr>
        <w:t>777</w:t>
      </w:r>
      <w:r w:rsidRPr="00DC5841" w:rsidR="00CB6000">
        <w:rPr>
          <w:bCs/>
          <w:sz w:val="28"/>
          <w:szCs w:val="28"/>
        </w:rPr>
        <w:t>-210</w:t>
      </w:r>
      <w:r w:rsidR="00B10895">
        <w:rPr>
          <w:bCs/>
          <w:sz w:val="28"/>
          <w:szCs w:val="28"/>
        </w:rPr>
        <w:t>1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B807FA">
        <w:rPr>
          <w:sz w:val="28"/>
          <w:szCs w:val="28"/>
        </w:rPr>
        <w:t>18 августа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B1089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</w:t>
      </w:r>
      <w:r w:rsidRPr="00B10895" w:rsidR="00B10895">
        <w:rPr>
          <w:sz w:val="28"/>
          <w:szCs w:val="28"/>
        </w:rPr>
        <w:t xml:space="preserve">исполняющий обязанности мирового судьи судебного участка № 1 Нижневартовского судебного района города окружного значения Нижневартовска Ханты-Мансийского автономного округа – Югры, </w:t>
      </w:r>
      <w:r w:rsidRPr="00B10895">
        <w:rPr>
          <w:sz w:val="28"/>
          <w:szCs w:val="28"/>
        </w:rPr>
        <w:t>находящийся по адресу: ХМАО – Югра, г. Нижневартовск, ул. Нефтяников, 6</w:t>
      </w:r>
      <w:r w:rsidRPr="00932C8A">
        <w:rPr>
          <w:sz w:val="28"/>
          <w:szCs w:val="28"/>
        </w:rPr>
        <w:t xml:space="preserve">, </w:t>
      </w:r>
    </w:p>
    <w:p w:rsidR="001F4996" w:rsidRPr="001F4996" w:rsidP="003C7FC4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1F4996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1F4996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1F4996" w:rsidR="00BD3FA6">
        <w:rPr>
          <w:rFonts w:eastAsia="MS Mincho"/>
          <w:sz w:val="28"/>
          <w:szCs w:val="28"/>
          <w:lang w:eastAsia="x-none"/>
        </w:rPr>
        <w:t xml:space="preserve"> </w:t>
      </w:r>
      <w:r w:rsidR="0007046B">
        <w:rPr>
          <w:rFonts w:eastAsia="MS Mincho"/>
          <w:sz w:val="28"/>
          <w:szCs w:val="28"/>
        </w:rPr>
        <w:t>Агаева Исы Магомедовича</w:t>
      </w:r>
      <w:r w:rsidRPr="001F4996">
        <w:rPr>
          <w:rFonts w:eastAsia="MS Mincho"/>
          <w:sz w:val="28"/>
          <w:szCs w:val="28"/>
        </w:rPr>
        <w:t xml:space="preserve">, </w:t>
      </w:r>
      <w:r w:rsidR="008F6D6F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 xml:space="preserve"> года рождения, уроженца </w:t>
      </w:r>
      <w:r w:rsidR="008F6D6F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 xml:space="preserve"> проживающего по адресу: </w:t>
      </w:r>
      <w:r w:rsidR="008F6D6F">
        <w:rPr>
          <w:rFonts w:eastAsia="MS Mincho"/>
          <w:sz w:val="28"/>
          <w:szCs w:val="28"/>
        </w:rPr>
        <w:t>…</w:t>
      </w:r>
      <w:r w:rsidRPr="001F4996">
        <w:rPr>
          <w:rFonts w:eastAsia="MS Mincho"/>
          <w:sz w:val="28"/>
          <w:szCs w:val="28"/>
        </w:rPr>
        <w:t xml:space="preserve">, паспорт </w:t>
      </w:r>
      <w:r w:rsidR="008F6D6F">
        <w:rPr>
          <w:rFonts w:eastAsia="MS Mincho"/>
          <w:sz w:val="28"/>
          <w:szCs w:val="28"/>
        </w:rPr>
        <w:t>…</w:t>
      </w:r>
    </w:p>
    <w:p w:rsidR="001F4996" w:rsidRPr="001F4996" w:rsidP="001F4996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 w:rsidRPr="001F4996">
        <w:rPr>
          <w:rFonts w:eastAsia="MS Mincho"/>
          <w:sz w:val="28"/>
          <w:szCs w:val="28"/>
        </w:rPr>
        <w:t>УСТАНОВИЛ:</w:t>
      </w:r>
    </w:p>
    <w:p w:rsidR="005569E6" w:rsidP="001F4996">
      <w:pPr>
        <w:ind w:firstLine="540"/>
        <w:jc w:val="both"/>
        <w:rPr>
          <w:szCs w:val="28"/>
        </w:rPr>
      </w:pPr>
      <w:r>
        <w:rPr>
          <w:rFonts w:eastAsia="MS Mincho"/>
          <w:sz w:val="28"/>
          <w:szCs w:val="28"/>
        </w:rPr>
        <w:t>Агаев И.М</w:t>
      </w:r>
      <w:r w:rsidRPr="001F4996" w:rsidR="001F4996">
        <w:rPr>
          <w:rFonts w:eastAsia="MS Mincho"/>
          <w:sz w:val="28"/>
          <w:szCs w:val="28"/>
        </w:rPr>
        <w:t xml:space="preserve">., являясь </w:t>
      </w:r>
      <w:r w:rsidR="004031D7">
        <w:rPr>
          <w:rFonts w:eastAsia="MS Mincho"/>
          <w:sz w:val="28"/>
          <w:szCs w:val="28"/>
        </w:rPr>
        <w:t xml:space="preserve">генеральным </w:t>
      </w:r>
      <w:r w:rsidR="00512698">
        <w:rPr>
          <w:rFonts w:eastAsia="MS Mincho"/>
          <w:sz w:val="28"/>
          <w:szCs w:val="28"/>
        </w:rPr>
        <w:t>директором ООО «</w:t>
      </w:r>
      <w:r>
        <w:rPr>
          <w:rFonts w:eastAsia="MS Mincho"/>
          <w:sz w:val="28"/>
          <w:szCs w:val="28"/>
        </w:rPr>
        <w:t>ЛИДЕР</w:t>
      </w:r>
      <w:r w:rsidRPr="001F4996" w:rsidR="001F4996">
        <w:rPr>
          <w:rFonts w:eastAsia="MS Mincho"/>
          <w:sz w:val="28"/>
          <w:szCs w:val="28"/>
        </w:rPr>
        <w:t xml:space="preserve">», </w:t>
      </w:r>
      <w:r w:rsidRPr="001F4996" w:rsidR="001F4996">
        <w:rPr>
          <w:sz w:val="28"/>
          <w:szCs w:val="28"/>
        </w:rPr>
        <w:t xml:space="preserve">расположенного по адресу: </w:t>
      </w:r>
      <w:r w:rsidR="008F6D6F">
        <w:rPr>
          <w:sz w:val="28"/>
          <w:szCs w:val="28"/>
        </w:rPr>
        <w:t>…</w:t>
      </w:r>
      <w:r w:rsidRPr="001F4996" w:rsidR="009C5CB2">
        <w:rPr>
          <w:sz w:val="28"/>
          <w:szCs w:val="28"/>
        </w:rPr>
        <w:t xml:space="preserve">, не представил в </w:t>
      </w:r>
      <w:r w:rsidRPr="001F4996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="00B807FA">
        <w:rPr>
          <w:sz w:val="28"/>
          <w:szCs w:val="28"/>
        </w:rPr>
        <w:t>3</w:t>
      </w:r>
      <w:r w:rsidR="001F4996">
        <w:rPr>
          <w:sz w:val="28"/>
          <w:szCs w:val="28"/>
        </w:rPr>
        <w:t xml:space="preserve"> месяцев</w:t>
      </w:r>
      <w:r w:rsidR="00B807FA">
        <w:rPr>
          <w:sz w:val="28"/>
          <w:szCs w:val="28"/>
        </w:rPr>
        <w:t xml:space="preserve"> 2025</w:t>
      </w:r>
      <w:r w:rsidRPr="001F4996" w:rsidR="002A0224">
        <w:rPr>
          <w:sz w:val="28"/>
          <w:szCs w:val="28"/>
        </w:rPr>
        <w:t xml:space="preserve"> года, срок предоставления которого установлен не позднее </w:t>
      </w:r>
      <w:r w:rsidR="00B807FA">
        <w:rPr>
          <w:sz w:val="28"/>
          <w:szCs w:val="28"/>
        </w:rPr>
        <w:t>25.04.2025</w:t>
      </w:r>
      <w:r w:rsidR="001F4996">
        <w:rPr>
          <w:sz w:val="28"/>
          <w:szCs w:val="28"/>
        </w:rPr>
        <w:t xml:space="preserve"> года, фактически расчет</w:t>
      </w:r>
      <w:r w:rsidRPr="001F4996" w:rsidR="002A0224">
        <w:rPr>
          <w:sz w:val="28"/>
          <w:szCs w:val="28"/>
        </w:rPr>
        <w:t xml:space="preserve"> представлен</w:t>
      </w:r>
      <w:r w:rsidR="00C659EB">
        <w:rPr>
          <w:sz w:val="28"/>
          <w:szCs w:val="28"/>
        </w:rPr>
        <w:t xml:space="preserve"> </w:t>
      </w:r>
      <w:r>
        <w:rPr>
          <w:sz w:val="28"/>
          <w:szCs w:val="28"/>
        </w:rPr>
        <w:t>29.04</w:t>
      </w:r>
      <w:r w:rsidR="00C659EB">
        <w:rPr>
          <w:sz w:val="28"/>
          <w:szCs w:val="28"/>
        </w:rPr>
        <w:t>.2025 года</w:t>
      </w:r>
      <w:r w:rsidRPr="005C593A" w:rsidR="009C5CB2">
        <w:rPr>
          <w:szCs w:val="28"/>
        </w:rPr>
        <w:t>.</w:t>
      </w:r>
    </w:p>
    <w:p w:rsidR="000E20F0" w:rsidRPr="000E20F0" w:rsidP="000E20F0">
      <w:pPr>
        <w:ind w:left="23" w:right="23" w:firstLine="561"/>
        <w:jc w:val="both"/>
        <w:rPr>
          <w:sz w:val="25"/>
          <w:szCs w:val="28"/>
        </w:rPr>
      </w:pPr>
      <w:r w:rsidRPr="000E20F0">
        <w:rPr>
          <w:sz w:val="28"/>
          <w:szCs w:val="28"/>
        </w:rPr>
        <w:t xml:space="preserve">На рассмотрение административного материала </w:t>
      </w:r>
      <w:r w:rsidR="0007046B">
        <w:rPr>
          <w:rFonts w:eastAsia="MS Mincho"/>
          <w:sz w:val="28"/>
          <w:szCs w:val="28"/>
        </w:rPr>
        <w:t>Агаев И.М</w:t>
      </w:r>
      <w:r w:rsidRPr="000E20F0">
        <w:rPr>
          <w:sz w:val="28"/>
          <w:szCs w:val="28"/>
        </w:rPr>
        <w:t>. не явился, о времени и месте рассмотрения административного материала уведомлял</w:t>
      </w:r>
      <w:r w:rsidRPr="000E20F0">
        <w:rPr>
          <w:sz w:val="28"/>
          <w:szCs w:val="28"/>
        </w:rPr>
        <w:t>ся надлежащим образом по указанному в протоколе адресу.</w:t>
      </w:r>
    </w:p>
    <w:p w:rsidR="009C5CB2" w:rsidP="000E20F0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E20F0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</w:t>
      </w:r>
      <w:r w:rsidRPr="000E20F0">
        <w:rPr>
          <w:sz w:val="28"/>
          <w:szCs w:val="28"/>
        </w:rPr>
        <w:t xml:space="preserve">ных правонарушениях"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E20F0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</w:t>
      </w:r>
      <w:r>
        <w:rPr>
          <w:sz w:val="28"/>
          <w:szCs w:val="28"/>
        </w:rPr>
        <w:t xml:space="preserve">следовав доказательства по делу, в том числе,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="0063161B">
        <w:rPr>
          <w:sz w:val="28"/>
          <w:szCs w:val="28"/>
        </w:rPr>
        <w:t>сведения из Единого реестра субъектов малого и среднего предпринимательства</w:t>
      </w:r>
      <w:r>
        <w:rPr>
          <w:sz w:val="28"/>
          <w:szCs w:val="28"/>
        </w:rPr>
        <w:t xml:space="preserve">, </w:t>
      </w:r>
      <w:r w:rsidR="00C659EB">
        <w:rPr>
          <w:sz w:val="28"/>
          <w:szCs w:val="28"/>
        </w:rPr>
        <w:t xml:space="preserve">просмотр декларации,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</w:t>
      </w:r>
      <w:r>
        <w:rPr>
          <w:sz w:val="28"/>
          <w:szCs w:val="28"/>
        </w:rPr>
        <w:t>налоговой декларации (расчета по страховым взносам) в налоговый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</w:t>
      </w:r>
      <w:r>
        <w:rPr>
          <w:sz w:val="28"/>
          <w:szCs w:val="28"/>
        </w:rPr>
        <w:t>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07046B">
        <w:rPr>
          <w:rFonts w:eastAsia="MS Mincho"/>
          <w:sz w:val="28"/>
          <w:szCs w:val="28"/>
        </w:rPr>
        <w:t>Агаева И.М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</w:t>
      </w:r>
      <w:r>
        <w:rPr>
          <w:sz w:val="28"/>
          <w:szCs w:val="28"/>
        </w:rPr>
        <w:t>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</w:t>
      </w:r>
      <w:r>
        <w:rPr>
          <w:sz w:val="28"/>
          <w:szCs w:val="28"/>
        </w:rPr>
        <w:t>у, что наказание необходимо назначить в виде предупреждения.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Агаева Ису Магомедовича</w:t>
      </w:r>
      <w:r>
        <w:rPr>
          <w:sz w:val="28"/>
          <w:szCs w:val="28"/>
        </w:rPr>
        <w:t xml:space="preserve"> признать виновным в совершении административного правонарушения, предусм</w:t>
      </w:r>
      <w:r>
        <w:rPr>
          <w:sz w:val="28"/>
          <w:szCs w:val="28"/>
        </w:rPr>
        <w:t xml:space="preserve">отренного ст. 15.5 Кодекса РФ об административных правонарушениях, и назначить ему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</w:t>
      </w:r>
      <w:r>
        <w:rPr>
          <w:sz w:val="28"/>
          <w:szCs w:val="28"/>
        </w:rPr>
        <w:t xml:space="preserve">пии постановления через мирового судью, </w:t>
      </w:r>
      <w:r w:rsidR="00BC6943">
        <w:rPr>
          <w:sz w:val="28"/>
          <w:szCs w:val="28"/>
        </w:rPr>
        <w:t>судебного участка №1</w:t>
      </w:r>
      <w:r>
        <w:rPr>
          <w:sz w:val="28"/>
          <w:szCs w:val="28"/>
        </w:rPr>
        <w:t>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67233"/>
    <w:rsid w:val="0007046B"/>
    <w:rsid w:val="00072AEC"/>
    <w:rsid w:val="00074745"/>
    <w:rsid w:val="00080879"/>
    <w:rsid w:val="000873BD"/>
    <w:rsid w:val="000954EA"/>
    <w:rsid w:val="00097A20"/>
    <w:rsid w:val="000A08E6"/>
    <w:rsid w:val="000A273B"/>
    <w:rsid w:val="000A54B6"/>
    <w:rsid w:val="000A58F5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20F0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0742"/>
    <w:rsid w:val="00401850"/>
    <w:rsid w:val="004031D7"/>
    <w:rsid w:val="00412E86"/>
    <w:rsid w:val="004157B3"/>
    <w:rsid w:val="00420131"/>
    <w:rsid w:val="004217BE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32DD"/>
    <w:rsid w:val="00507FC6"/>
    <w:rsid w:val="00512383"/>
    <w:rsid w:val="00512698"/>
    <w:rsid w:val="00514918"/>
    <w:rsid w:val="005207A9"/>
    <w:rsid w:val="00524124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6D6F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06D57"/>
    <w:rsid w:val="00B10895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07FA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C6943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03"/>
    <w:rsid w:val="00C524B8"/>
    <w:rsid w:val="00C60689"/>
    <w:rsid w:val="00C62387"/>
    <w:rsid w:val="00C62496"/>
    <w:rsid w:val="00C659EB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7015"/>
    <w:rsid w:val="00E73B76"/>
    <w:rsid w:val="00E73B7F"/>
    <w:rsid w:val="00E7654A"/>
    <w:rsid w:val="00E82D0D"/>
    <w:rsid w:val="00E966F9"/>
    <w:rsid w:val="00EA1B2E"/>
    <w:rsid w:val="00EA6E96"/>
    <w:rsid w:val="00EB0227"/>
    <w:rsid w:val="00EB2188"/>
    <w:rsid w:val="00EB2724"/>
    <w:rsid w:val="00EC75EF"/>
    <w:rsid w:val="00ED159F"/>
    <w:rsid w:val="00ED5584"/>
    <w:rsid w:val="00EE100D"/>
    <w:rsid w:val="00EE3E69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5A4C1-6B8D-4475-82EB-91CA3483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